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1AE7" w14:textId="6138F8C0" w:rsidR="00204162" w:rsidRPr="00BF4992" w:rsidRDefault="005F41BA" w:rsidP="005F41BA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BF4992">
        <w:rPr>
          <w:rFonts w:ascii="Tahoma" w:hAnsi="Tahoma" w:cs="Tahoma"/>
          <w:sz w:val="24"/>
          <w:szCs w:val="24"/>
        </w:rPr>
        <w:t>Ministarstvo gospodarstva objavilo je</w:t>
      </w:r>
      <w:r w:rsidR="00BE7E4F">
        <w:rPr>
          <w:rFonts w:ascii="Tahoma" w:hAnsi="Tahoma" w:cs="Tahoma"/>
          <w:sz w:val="24"/>
          <w:szCs w:val="24"/>
        </w:rPr>
        <w:t xml:space="preserve"> </w:t>
      </w:r>
      <w:r w:rsidRPr="00BF4992">
        <w:rPr>
          <w:rFonts w:ascii="Tahoma" w:hAnsi="Tahoma" w:cs="Tahoma"/>
          <w:sz w:val="24"/>
          <w:szCs w:val="24"/>
        </w:rPr>
        <w:t>javni poziv za Program</w:t>
      </w:r>
      <w:r w:rsidR="00204162" w:rsidRPr="00BF4992">
        <w:rPr>
          <w:rFonts w:ascii="Tahoma" w:hAnsi="Tahoma" w:cs="Tahoma"/>
          <w:sz w:val="24"/>
          <w:szCs w:val="24"/>
        </w:rPr>
        <w:t>:</w:t>
      </w:r>
    </w:p>
    <w:p w14:paraId="4C2B871C" w14:textId="3E72E511" w:rsidR="00204162" w:rsidRPr="00BF4992" w:rsidRDefault="005F41BA" w:rsidP="00204162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F4992">
        <w:rPr>
          <w:rFonts w:ascii="Tahoma" w:hAnsi="Tahoma" w:cs="Tahoma"/>
          <w:sz w:val="24"/>
          <w:szCs w:val="24"/>
        </w:rPr>
        <w:t xml:space="preserve"> </w:t>
      </w:r>
      <w:r w:rsidRPr="00BF4992">
        <w:rPr>
          <w:rFonts w:ascii="Tahoma" w:hAnsi="Tahoma" w:cs="Tahoma"/>
          <w:b/>
          <w:bCs/>
          <w:sz w:val="24"/>
          <w:szCs w:val="24"/>
        </w:rPr>
        <w:t>„</w:t>
      </w:r>
      <w:r w:rsidR="00243B78" w:rsidRPr="00BF4992">
        <w:rPr>
          <w:rFonts w:ascii="Tahoma" w:hAnsi="Tahoma" w:cs="Tahoma"/>
          <w:b/>
          <w:bCs/>
          <w:sz w:val="24"/>
          <w:szCs w:val="24"/>
        </w:rPr>
        <w:t xml:space="preserve">CJELOŽIVOTNO OBRAZOVANJE ZA OBRTNIŠTVO“ </w:t>
      </w:r>
      <w:r w:rsidRPr="00BF4992">
        <w:rPr>
          <w:rFonts w:ascii="Tahoma" w:hAnsi="Tahoma" w:cs="Tahoma"/>
          <w:b/>
          <w:bCs/>
          <w:sz w:val="24"/>
          <w:szCs w:val="24"/>
        </w:rPr>
        <w:t>za 202</w:t>
      </w:r>
      <w:r w:rsidR="00243B78">
        <w:rPr>
          <w:rFonts w:ascii="Tahoma" w:hAnsi="Tahoma" w:cs="Tahoma"/>
          <w:b/>
          <w:bCs/>
          <w:sz w:val="24"/>
          <w:szCs w:val="24"/>
        </w:rPr>
        <w:t>5</w:t>
      </w:r>
      <w:r w:rsidRPr="00BF4992">
        <w:rPr>
          <w:rFonts w:ascii="Tahoma" w:hAnsi="Tahoma" w:cs="Tahoma"/>
          <w:b/>
          <w:bCs/>
          <w:sz w:val="24"/>
          <w:szCs w:val="24"/>
        </w:rPr>
        <w:t>. godinu.</w:t>
      </w:r>
    </w:p>
    <w:p w14:paraId="4EDD6833" w14:textId="567DAB75" w:rsidR="00204162" w:rsidRPr="00BF4992" w:rsidRDefault="00BF4992" w:rsidP="00BF4992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="00204162" w:rsidRPr="00BF4992">
        <w:rPr>
          <w:rFonts w:ascii="Tahoma" w:hAnsi="Tahoma" w:cs="Tahoma"/>
          <w:sz w:val="24"/>
          <w:szCs w:val="24"/>
        </w:rPr>
        <w:t xml:space="preserve">orisnici bespovratnih sredstava temeljem ovog Programa mogu biti </w:t>
      </w:r>
      <w:r w:rsidR="00204162" w:rsidRPr="00BF4992">
        <w:rPr>
          <w:rFonts w:ascii="Tahoma" w:hAnsi="Tahoma" w:cs="Tahoma"/>
          <w:b/>
          <w:bCs/>
          <w:sz w:val="24"/>
          <w:szCs w:val="24"/>
        </w:rPr>
        <w:t>mikro, mala i srednja poduzeća (isključivo obrti, trgovačka društva i zadruge) te fizičke osobe.</w:t>
      </w:r>
    </w:p>
    <w:p w14:paraId="09FA7B41" w14:textId="31734C02" w:rsidR="00243B78" w:rsidRDefault="00243B78" w:rsidP="00BF4992">
      <w:pPr>
        <w:pStyle w:val="Default"/>
        <w:spacing w:line="360" w:lineRule="auto"/>
        <w:jc w:val="center"/>
        <w:rPr>
          <w:rFonts w:ascii="Tahoma" w:hAnsi="Tahoma" w:cs="Tahoma"/>
          <w:b/>
          <w:bCs/>
        </w:rPr>
      </w:pPr>
      <w:r w:rsidRPr="00243B78">
        <w:rPr>
          <w:rFonts w:ascii="Tahoma" w:hAnsi="Tahoma" w:cs="Tahoma"/>
          <w:b/>
          <w:bCs/>
        </w:rPr>
        <w:t>Sredstva se odobravaju u visini do 80% od iznosa opravdanih troškova</w:t>
      </w:r>
      <w:r>
        <w:rPr>
          <w:rFonts w:ascii="Tahoma" w:hAnsi="Tahoma" w:cs="Tahoma"/>
          <w:b/>
          <w:bCs/>
        </w:rPr>
        <w:t xml:space="preserve"> </w:t>
      </w:r>
      <w:r w:rsidRPr="00243B78">
        <w:rPr>
          <w:rFonts w:ascii="Tahoma" w:hAnsi="Tahoma" w:cs="Tahoma"/>
          <w:b/>
          <w:bCs/>
        </w:rPr>
        <w:t>nastalih tijekom</w:t>
      </w:r>
    </w:p>
    <w:p w14:paraId="59657C4E" w14:textId="74FF40DF" w:rsidR="005F41BA" w:rsidRPr="00BF4992" w:rsidRDefault="00243B78" w:rsidP="00BF4992">
      <w:pPr>
        <w:pStyle w:val="Default"/>
        <w:spacing w:line="360" w:lineRule="auto"/>
        <w:jc w:val="center"/>
        <w:rPr>
          <w:rFonts w:ascii="Tahoma" w:hAnsi="Tahoma" w:cs="Tahoma"/>
          <w:b/>
          <w:bCs/>
        </w:rPr>
      </w:pPr>
      <w:r w:rsidRPr="00243B78">
        <w:rPr>
          <w:rFonts w:ascii="Tahoma" w:hAnsi="Tahoma" w:cs="Tahoma"/>
          <w:b/>
          <w:bCs/>
        </w:rPr>
        <w:t xml:space="preserve"> 2024. i 2025. godine </w:t>
      </w:r>
      <w:r>
        <w:rPr>
          <w:rFonts w:ascii="Tahoma" w:hAnsi="Tahoma" w:cs="Tahoma"/>
          <w:b/>
          <w:bCs/>
        </w:rPr>
        <w:t>za: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09"/>
      </w:tblGrid>
      <w:tr w:rsidR="00243B78" w14:paraId="434951C4" w14:textId="77777777" w:rsidTr="00243B78">
        <w:trPr>
          <w:jc w:val="center"/>
        </w:trPr>
        <w:tc>
          <w:tcPr>
            <w:tcW w:w="9209" w:type="dxa"/>
          </w:tcPr>
          <w:p w14:paraId="0EE65FBB" w14:textId="77777777" w:rsidR="00243B78" w:rsidRPr="00243B78" w:rsidRDefault="00243B78" w:rsidP="00243B78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a</w:t>
            </w:r>
            <w:r w:rsidRPr="00BF4992">
              <w:rPr>
                <w:rFonts w:ascii="Tahoma" w:hAnsi="Tahoma" w:cs="Tahoma"/>
              </w:rPr>
              <w:t xml:space="preserve">) </w:t>
            </w:r>
            <w:r w:rsidRPr="00BF4992">
              <w:rPr>
                <w:rFonts w:ascii="Tahoma" w:hAnsi="Tahoma" w:cs="Tahoma"/>
                <w:b/>
                <w:bCs/>
              </w:rPr>
              <w:t>Polaganje ispita o stručnoj osposobljenosti</w:t>
            </w:r>
            <w:r w:rsidRPr="00BF4992">
              <w:rPr>
                <w:rFonts w:ascii="Tahoma" w:hAnsi="Tahoma" w:cs="Tahoma"/>
              </w:rPr>
              <w:t xml:space="preserve"> </w:t>
            </w:r>
          </w:p>
          <w:p w14:paraId="123E36AE" w14:textId="6F34C691" w:rsidR="00243B78" w:rsidRDefault="00243B78" w:rsidP="00243B78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</w:p>
        </w:tc>
      </w:tr>
      <w:tr w:rsidR="00243B78" w14:paraId="179D14A5" w14:textId="77777777" w:rsidTr="00243B78">
        <w:trPr>
          <w:jc w:val="center"/>
        </w:trPr>
        <w:tc>
          <w:tcPr>
            <w:tcW w:w="9209" w:type="dxa"/>
          </w:tcPr>
          <w:p w14:paraId="03625A74" w14:textId="77777777" w:rsidR="00243B78" w:rsidRPr="00BF4992" w:rsidRDefault="00243B78" w:rsidP="00243B78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b) Pripremu za polaganje ispita o stručnoj osposobljenosti </w:t>
            </w:r>
          </w:p>
          <w:p w14:paraId="2ED83767" w14:textId="77777777" w:rsidR="00243B78" w:rsidRPr="00BF4992" w:rsidRDefault="00243B78" w:rsidP="00243B78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  <w:tr w:rsidR="00243B78" w14:paraId="699D21A9" w14:textId="77777777" w:rsidTr="00243B78">
        <w:trPr>
          <w:jc w:val="center"/>
        </w:trPr>
        <w:tc>
          <w:tcPr>
            <w:tcW w:w="9209" w:type="dxa"/>
          </w:tcPr>
          <w:p w14:paraId="3EB13E20" w14:textId="77777777" w:rsidR="00243B78" w:rsidRPr="00BF4992" w:rsidRDefault="00243B78" w:rsidP="00243B78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c) </w:t>
            </w:r>
            <w:r w:rsidRPr="00BF4992">
              <w:rPr>
                <w:rFonts w:ascii="Tahoma" w:hAnsi="Tahoma" w:cs="Tahoma"/>
                <w:b/>
                <w:bCs/>
              </w:rPr>
              <w:t>Polaganje majstorskog ispita</w:t>
            </w:r>
            <w:r w:rsidRPr="00BF4992">
              <w:rPr>
                <w:rFonts w:ascii="Tahoma" w:hAnsi="Tahoma" w:cs="Tahoma"/>
              </w:rPr>
              <w:t xml:space="preserve"> </w:t>
            </w:r>
          </w:p>
          <w:p w14:paraId="7F362ED8" w14:textId="77777777" w:rsidR="00243B78" w:rsidRPr="00BF4992" w:rsidRDefault="00243B78" w:rsidP="00243B78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  <w:tr w:rsidR="00243B78" w14:paraId="5DFDC08E" w14:textId="77777777" w:rsidTr="00243B78">
        <w:trPr>
          <w:jc w:val="center"/>
        </w:trPr>
        <w:tc>
          <w:tcPr>
            <w:tcW w:w="9209" w:type="dxa"/>
          </w:tcPr>
          <w:p w14:paraId="6AD0ECBD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d) Pripremu za polaganje majstorskog ispita </w:t>
            </w:r>
          </w:p>
          <w:p w14:paraId="7FC8EC91" w14:textId="77777777" w:rsidR="00243B78" w:rsidRPr="00BF4992" w:rsidRDefault="00243B78" w:rsidP="00243B78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</w:rPr>
            </w:pPr>
          </w:p>
        </w:tc>
      </w:tr>
      <w:tr w:rsidR="00243B78" w14:paraId="3142E3E2" w14:textId="77777777" w:rsidTr="00243B78">
        <w:trPr>
          <w:jc w:val="center"/>
        </w:trPr>
        <w:tc>
          <w:tcPr>
            <w:tcW w:w="9209" w:type="dxa"/>
          </w:tcPr>
          <w:p w14:paraId="54CA76B3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e) Prekvalifikaciju za zanimanja u sustavu vezanih obrta koja se izvode prema Jedinstvenom modelu obrazovanja (JMO) </w:t>
            </w:r>
          </w:p>
          <w:p w14:paraId="773BF94A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</w:tr>
      <w:tr w:rsidR="00243B78" w14:paraId="30A93634" w14:textId="77777777" w:rsidTr="00243B78">
        <w:trPr>
          <w:jc w:val="center"/>
        </w:trPr>
        <w:tc>
          <w:tcPr>
            <w:tcW w:w="9209" w:type="dxa"/>
          </w:tcPr>
          <w:p w14:paraId="0F0ACF7E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f) Polaganje naučničkog ispita </w:t>
            </w:r>
          </w:p>
          <w:p w14:paraId="1916B326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</w:tr>
      <w:tr w:rsidR="00243B78" w14:paraId="62207643" w14:textId="77777777" w:rsidTr="00243B78">
        <w:trPr>
          <w:jc w:val="center"/>
        </w:trPr>
        <w:tc>
          <w:tcPr>
            <w:tcW w:w="9209" w:type="dxa"/>
          </w:tcPr>
          <w:p w14:paraId="4B2B8D7B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g) </w:t>
            </w:r>
            <w:r w:rsidRPr="00BF4992">
              <w:rPr>
                <w:rFonts w:ascii="Tahoma" w:hAnsi="Tahoma" w:cs="Tahoma"/>
                <w:b/>
                <w:bCs/>
              </w:rPr>
              <w:t>Polaganje ispita kojim se dokazuje osnovno znanje o poučavanju učenika na naukovanju</w:t>
            </w:r>
            <w:r w:rsidRPr="00BF4992">
              <w:rPr>
                <w:rFonts w:ascii="Tahoma" w:hAnsi="Tahoma" w:cs="Tahoma"/>
              </w:rPr>
              <w:t xml:space="preserve"> </w:t>
            </w:r>
          </w:p>
          <w:p w14:paraId="69A42566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</w:tr>
      <w:tr w:rsidR="00243B78" w14:paraId="27AF5203" w14:textId="77777777" w:rsidTr="00243B78">
        <w:trPr>
          <w:jc w:val="center"/>
        </w:trPr>
        <w:tc>
          <w:tcPr>
            <w:tcW w:w="9209" w:type="dxa"/>
          </w:tcPr>
          <w:p w14:paraId="0BEA0D57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BF4992">
              <w:rPr>
                <w:rFonts w:ascii="Tahoma" w:hAnsi="Tahoma" w:cs="Tahoma"/>
              </w:rPr>
              <w:t xml:space="preserve">h) Završetak Programa stjecanja osnovnog znanja o poučavanju učenika za mentore u gospodarstvu </w:t>
            </w:r>
          </w:p>
          <w:p w14:paraId="6FA3DE9D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</w:tr>
      <w:tr w:rsidR="00243B78" w14:paraId="1E8C8352" w14:textId="77777777" w:rsidTr="00243B78">
        <w:trPr>
          <w:jc w:val="center"/>
        </w:trPr>
        <w:tc>
          <w:tcPr>
            <w:tcW w:w="9209" w:type="dxa"/>
          </w:tcPr>
          <w:p w14:paraId="23711A5B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  <w:b/>
                <w:bCs/>
              </w:rPr>
            </w:pPr>
            <w:r w:rsidRPr="00BF4992">
              <w:rPr>
                <w:rFonts w:ascii="Tahoma" w:hAnsi="Tahoma" w:cs="Tahoma"/>
              </w:rPr>
              <w:t xml:space="preserve">i) </w:t>
            </w:r>
            <w:r w:rsidRPr="00BF4992">
              <w:rPr>
                <w:rFonts w:ascii="Tahoma" w:hAnsi="Tahoma" w:cs="Tahoma"/>
                <w:b/>
                <w:bCs/>
              </w:rPr>
              <w:t>Ishođenje dozvole (licencije) za izvođenje naukovanja/obnovu dozvole (licencije) u slučaju promjene sjedišta ili mentora.</w:t>
            </w:r>
          </w:p>
          <w:p w14:paraId="5BAB844B" w14:textId="77777777" w:rsidR="00243B78" w:rsidRPr="00BF4992" w:rsidRDefault="00243B78" w:rsidP="00243B78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</w:tr>
    </w:tbl>
    <w:p w14:paraId="0290645B" w14:textId="77777777" w:rsidR="00204162" w:rsidRDefault="00204162" w:rsidP="00204162">
      <w:pPr>
        <w:pStyle w:val="Default"/>
        <w:jc w:val="center"/>
        <w:rPr>
          <w:rFonts w:ascii="Tahoma" w:hAnsi="Tahoma" w:cs="Tahoma"/>
          <w:b/>
          <w:bCs/>
        </w:rPr>
      </w:pPr>
    </w:p>
    <w:p w14:paraId="0E062BDD" w14:textId="77777777" w:rsidR="00243B78" w:rsidRPr="00BF4992" w:rsidRDefault="00243B78" w:rsidP="00243B78">
      <w:pPr>
        <w:pStyle w:val="Default"/>
        <w:jc w:val="center"/>
        <w:rPr>
          <w:rFonts w:ascii="Tahoma" w:hAnsi="Tahoma" w:cs="Tahoma"/>
          <w:b/>
          <w:bCs/>
        </w:rPr>
      </w:pPr>
      <w:r w:rsidRPr="00243B78">
        <w:rPr>
          <w:rFonts w:ascii="Tahoma" w:hAnsi="Tahoma" w:cs="Tahoma"/>
          <w:b/>
          <w:bCs/>
        </w:rPr>
        <w:t>Otvoreni javni poziv je otvoren do iskorištenja sredstava, ali ne dulje od 30. rujna 2025. godine.</w:t>
      </w:r>
    </w:p>
    <w:p w14:paraId="5F2448B5" w14:textId="77777777" w:rsidR="00243B78" w:rsidRDefault="00243B78" w:rsidP="00BF4992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6B88D03C" w14:textId="782B83E8" w:rsidR="00243B78" w:rsidRDefault="00243B78" w:rsidP="00BF4992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243B78">
        <w:rPr>
          <w:rFonts w:ascii="Tahoma" w:hAnsi="Tahoma" w:cs="Tahoma"/>
          <w:sz w:val="24"/>
          <w:szCs w:val="24"/>
        </w:rPr>
        <w:t>Prijavni obrazac s traženom dokumentacijom podnosi se Ministarstvu gospodarstva neposredno ili putem pošte isključivo od 12. ožujka do 30. rujna 2025. godine na adresu:</w:t>
      </w:r>
      <w:r w:rsidRPr="00243B78">
        <w:rPr>
          <w:rFonts w:ascii="Tahoma" w:hAnsi="Tahoma" w:cs="Tahoma"/>
          <w:sz w:val="24"/>
          <w:szCs w:val="24"/>
        </w:rPr>
        <w:br/>
        <w:t> </w:t>
      </w:r>
      <w:r w:rsidRPr="00243B78">
        <w:rPr>
          <w:rFonts w:ascii="Tahoma" w:hAnsi="Tahoma" w:cs="Tahoma"/>
          <w:sz w:val="24"/>
          <w:szCs w:val="24"/>
        </w:rPr>
        <w:br/>
        <w:t>MINISTARSTVO GOSPODARSTVA</w:t>
      </w:r>
      <w:r w:rsidRPr="00243B78">
        <w:rPr>
          <w:rFonts w:ascii="Tahoma" w:hAnsi="Tahoma" w:cs="Tahoma"/>
          <w:sz w:val="24"/>
          <w:szCs w:val="24"/>
        </w:rPr>
        <w:br/>
        <w:t>Prijava na Otvoreni javni poziv za Program „Cjeloživotno obrazovanje za obrtništvo“ za 2025. godinu</w:t>
      </w:r>
      <w:r w:rsidRPr="00243B78">
        <w:rPr>
          <w:rFonts w:ascii="Tahoma" w:hAnsi="Tahoma" w:cs="Tahoma"/>
          <w:sz w:val="24"/>
          <w:szCs w:val="24"/>
        </w:rPr>
        <w:br/>
        <w:t>Ulica grada Vukovara 78</w:t>
      </w:r>
      <w:r>
        <w:rPr>
          <w:rFonts w:ascii="Tahoma" w:hAnsi="Tahoma" w:cs="Tahoma"/>
          <w:sz w:val="24"/>
          <w:szCs w:val="24"/>
        </w:rPr>
        <w:t xml:space="preserve">, </w:t>
      </w:r>
      <w:r w:rsidRPr="00243B78">
        <w:rPr>
          <w:rFonts w:ascii="Tahoma" w:hAnsi="Tahoma" w:cs="Tahoma"/>
          <w:sz w:val="24"/>
          <w:szCs w:val="24"/>
        </w:rPr>
        <w:t xml:space="preserve">10000 </w:t>
      </w:r>
      <w:r w:rsidR="00BE7E4F" w:rsidRPr="00243B78">
        <w:rPr>
          <w:rFonts w:ascii="Tahoma" w:hAnsi="Tahoma" w:cs="Tahoma"/>
          <w:sz w:val="24"/>
          <w:szCs w:val="24"/>
        </w:rPr>
        <w:t>Zagreb</w:t>
      </w:r>
    </w:p>
    <w:p w14:paraId="36DD747D" w14:textId="1A8E461B" w:rsidR="005F41BA" w:rsidRPr="00BF4992" w:rsidRDefault="005F41BA" w:rsidP="00BF4992">
      <w:pPr>
        <w:spacing w:line="276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BF4992">
        <w:rPr>
          <w:rFonts w:ascii="Tahoma" w:hAnsi="Tahoma" w:cs="Tahoma"/>
          <w:sz w:val="24"/>
          <w:szCs w:val="24"/>
        </w:rPr>
        <w:t xml:space="preserve">Dodatne </w:t>
      </w:r>
      <w:r w:rsidRPr="00BF499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informacije o programu „Cjeloživotno obrazovanje za obrtništvo“ i potrebni obrasci dostupni su putem poveznice:</w:t>
      </w:r>
    </w:p>
    <w:p w14:paraId="45C78813" w14:textId="07B1566B" w:rsidR="00BF4992" w:rsidRPr="00243B78" w:rsidRDefault="00243B78" w:rsidP="00BF4992">
      <w:pPr>
        <w:spacing w:line="276" w:lineRule="auto"/>
        <w:jc w:val="center"/>
        <w:rPr>
          <w:b/>
          <w:bCs/>
          <w:color w:val="FF0000"/>
          <w:sz w:val="24"/>
          <w:szCs w:val="24"/>
        </w:rPr>
      </w:pPr>
      <w:hyperlink r:id="rId5" w:history="1">
        <w:r w:rsidRPr="00243B78">
          <w:rPr>
            <w:rStyle w:val="Hiperveza"/>
            <w:b/>
            <w:bCs/>
            <w:color w:val="FF0000"/>
            <w:sz w:val="24"/>
            <w:szCs w:val="24"/>
          </w:rPr>
          <w:t>https://mingo.gov.hr/javni-pozivi-i-natjecaji-7371/j</w:t>
        </w:r>
        <w:r w:rsidRPr="00243B78">
          <w:rPr>
            <w:rStyle w:val="Hiperveza"/>
            <w:b/>
            <w:bCs/>
            <w:color w:val="FF0000"/>
            <w:sz w:val="24"/>
            <w:szCs w:val="24"/>
          </w:rPr>
          <w:t>a</w:t>
        </w:r>
        <w:r w:rsidRPr="00243B78">
          <w:rPr>
            <w:rStyle w:val="Hiperveza"/>
            <w:b/>
            <w:bCs/>
            <w:color w:val="FF0000"/>
            <w:sz w:val="24"/>
            <w:szCs w:val="24"/>
          </w:rPr>
          <w:t>v</w:t>
        </w:r>
        <w:r w:rsidRPr="00243B78">
          <w:rPr>
            <w:rStyle w:val="Hiperveza"/>
            <w:b/>
            <w:bCs/>
            <w:color w:val="FF0000"/>
            <w:sz w:val="24"/>
            <w:szCs w:val="24"/>
          </w:rPr>
          <w:t>n</w:t>
        </w:r>
        <w:r w:rsidRPr="00243B78">
          <w:rPr>
            <w:rStyle w:val="Hiperveza"/>
            <w:b/>
            <w:bCs/>
            <w:color w:val="FF0000"/>
            <w:sz w:val="24"/>
            <w:szCs w:val="24"/>
          </w:rPr>
          <w:t>i-pozivi-i-natjecaji-ministarstva/otvoreni-javni-pozivi-i-natjecaji/7390</w:t>
        </w:r>
      </w:hyperlink>
    </w:p>
    <w:p w14:paraId="61F82C3F" w14:textId="77777777" w:rsidR="00243B78" w:rsidRPr="00BF4992" w:rsidRDefault="00243B78" w:rsidP="00BF4992">
      <w:pPr>
        <w:spacing w:line="276" w:lineRule="auto"/>
        <w:jc w:val="center"/>
        <w:rPr>
          <w:rFonts w:ascii="Tahoma" w:hAnsi="Tahoma" w:cs="Tahoma"/>
        </w:rPr>
      </w:pPr>
    </w:p>
    <w:p w14:paraId="0393AA0A" w14:textId="77777777" w:rsidR="00BF4992" w:rsidRPr="00BF4992" w:rsidRDefault="00BF4992" w:rsidP="00BF4992">
      <w:pPr>
        <w:spacing w:line="276" w:lineRule="auto"/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sectPr w:rsidR="00BF4992" w:rsidRPr="00BF4992" w:rsidSect="005F41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BFA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900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D158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D0A03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E0F4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FCFD6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A7643F"/>
    <w:multiLevelType w:val="hybridMultilevel"/>
    <w:tmpl w:val="0B0C0F4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3A0F5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4C0B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34B11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4435594">
    <w:abstractNumId w:val="6"/>
  </w:num>
  <w:num w:numId="2" w16cid:durableId="1968005402">
    <w:abstractNumId w:val="0"/>
  </w:num>
  <w:num w:numId="3" w16cid:durableId="2052880023">
    <w:abstractNumId w:val="8"/>
  </w:num>
  <w:num w:numId="4" w16cid:durableId="1235892861">
    <w:abstractNumId w:val="1"/>
  </w:num>
  <w:num w:numId="5" w16cid:durableId="328483544">
    <w:abstractNumId w:val="3"/>
  </w:num>
  <w:num w:numId="6" w16cid:durableId="656425059">
    <w:abstractNumId w:val="2"/>
  </w:num>
  <w:num w:numId="7" w16cid:durableId="1634554712">
    <w:abstractNumId w:val="5"/>
  </w:num>
  <w:num w:numId="8" w16cid:durableId="590427442">
    <w:abstractNumId w:val="9"/>
  </w:num>
  <w:num w:numId="9" w16cid:durableId="1930774790">
    <w:abstractNumId w:val="4"/>
  </w:num>
  <w:num w:numId="10" w16cid:durableId="819998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BA"/>
    <w:rsid w:val="00204162"/>
    <w:rsid w:val="00243B78"/>
    <w:rsid w:val="005F41BA"/>
    <w:rsid w:val="007B44DE"/>
    <w:rsid w:val="00B95947"/>
    <w:rsid w:val="00BE7E4F"/>
    <w:rsid w:val="00BF4992"/>
    <w:rsid w:val="00CF0FB5"/>
    <w:rsid w:val="00E1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33CF"/>
  <w15:chartTrackingRefBased/>
  <w15:docId w15:val="{83D81672-C17D-4AAF-82B4-3032A0D2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F41B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F41B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F41BA"/>
    <w:pPr>
      <w:ind w:left="720"/>
      <w:contextualSpacing/>
    </w:pPr>
  </w:style>
  <w:style w:type="paragraph" w:customStyle="1" w:styleId="Default">
    <w:name w:val="Default"/>
    <w:rsid w:val="005F4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Reetkatablice">
    <w:name w:val="Table Grid"/>
    <w:basedOn w:val="Obinatablica"/>
    <w:uiPriority w:val="39"/>
    <w:rsid w:val="0024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4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go.gov.hr/javni-pozivi-i-natjecaji-7371/javni-pozivi-i-natjecaji-ministarstva/otvoreni-javni-pozivi-i-natjecaji/7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Obrazovanje Zagreb</dc:creator>
  <cp:keywords/>
  <dc:description/>
  <cp:lastModifiedBy>Obrazovanje Zagreb</cp:lastModifiedBy>
  <cp:revision>2</cp:revision>
  <cp:lastPrinted>2025-03-13T13:56:00Z</cp:lastPrinted>
  <dcterms:created xsi:type="dcterms:W3CDTF">2025-03-13T14:11:00Z</dcterms:created>
  <dcterms:modified xsi:type="dcterms:W3CDTF">2025-03-13T14:11:00Z</dcterms:modified>
</cp:coreProperties>
</file>